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36" w:rsidRPr="00D86D36" w:rsidRDefault="00317B34" w:rsidP="00D86D36">
      <w:pPr>
        <w:pStyle w:val="Default"/>
        <w:rPr>
          <w:rFonts w:ascii="Calibri" w:hAnsi="Calibri" w:cs="Calibri"/>
        </w:rPr>
      </w:pPr>
      <w:r w:rsidRPr="00D86D36">
        <w:rPr>
          <w:rFonts w:ascii="Calibri" w:hAnsi="Calibri" w:cs="Calibri"/>
          <w:b/>
        </w:rPr>
        <w:t xml:space="preserve">Asunto: </w:t>
      </w:r>
      <w:r w:rsidR="00A5068A" w:rsidRPr="00D86D36">
        <w:rPr>
          <w:rFonts w:ascii="Calibri" w:hAnsi="Calibri" w:cs="Calibri"/>
          <w:b/>
        </w:rPr>
        <w:t>a</w:t>
      </w:r>
      <w:r w:rsidR="00891184" w:rsidRPr="00D86D36">
        <w:rPr>
          <w:rFonts w:ascii="Calibri" w:hAnsi="Calibri" w:cs="Calibri"/>
          <w:b/>
        </w:rPr>
        <w:t xml:space="preserve">udiencia </w:t>
      </w:r>
      <w:r w:rsidR="00334AC2" w:rsidRPr="00D86D36">
        <w:rPr>
          <w:rFonts w:ascii="Calibri" w:hAnsi="Calibri" w:cs="Calibri"/>
          <w:b/>
        </w:rPr>
        <w:t xml:space="preserve">e información </w:t>
      </w:r>
      <w:r w:rsidR="00642030" w:rsidRPr="00D86D36">
        <w:rPr>
          <w:rFonts w:ascii="Calibri" w:hAnsi="Calibri" w:cs="Calibri"/>
          <w:b/>
        </w:rPr>
        <w:t xml:space="preserve">pública </w:t>
      </w:r>
      <w:r w:rsidR="00A10392" w:rsidRPr="00D86D36">
        <w:rPr>
          <w:rFonts w:ascii="Calibri" w:hAnsi="Calibri" w:cs="Calibri"/>
          <w:b/>
        </w:rPr>
        <w:t>p</w:t>
      </w:r>
      <w:r w:rsidR="00642030" w:rsidRPr="00D86D36">
        <w:rPr>
          <w:rFonts w:ascii="Calibri" w:hAnsi="Calibri" w:cs="Calibri"/>
          <w:b/>
        </w:rPr>
        <w:t xml:space="preserve">royecto de </w:t>
      </w:r>
      <w:r w:rsidR="00A10392" w:rsidRPr="00D86D36">
        <w:rPr>
          <w:rFonts w:ascii="Calibri" w:hAnsi="Calibri" w:cs="Calibri"/>
          <w:b/>
        </w:rPr>
        <w:t xml:space="preserve">Real Decreto </w:t>
      </w:r>
      <w:r w:rsidR="00D86D36" w:rsidRPr="00D86D36">
        <w:rPr>
          <w:rFonts w:ascii="Calibri" w:hAnsi="Calibri" w:cs="Calibri"/>
          <w:b/>
          <w:bCs/>
        </w:rPr>
        <w:t xml:space="preserve">por el que se establecen normas básicas de ordenación de las explotaciones porcinas intensivas </w:t>
      </w:r>
    </w:p>
    <w:p w:rsidR="00A10392" w:rsidRDefault="00A10392" w:rsidP="00F5668C">
      <w:pPr>
        <w:jc w:val="both"/>
        <w:rPr>
          <w:rFonts w:ascii="Calibri" w:hAnsi="Calibri" w:cs="Arial"/>
          <w:b/>
        </w:rPr>
      </w:pPr>
      <w:bookmarkStart w:id="0" w:name="_GoBack"/>
      <w:bookmarkEnd w:id="0"/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463AB"/>
    <w:rsid w:val="003723C7"/>
    <w:rsid w:val="00384505"/>
    <w:rsid w:val="003F3C73"/>
    <w:rsid w:val="00487D9F"/>
    <w:rsid w:val="004D1BA8"/>
    <w:rsid w:val="00503BDF"/>
    <w:rsid w:val="005175A1"/>
    <w:rsid w:val="005522C1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A2B58"/>
    <w:rsid w:val="00AA59C0"/>
    <w:rsid w:val="00AC3D92"/>
    <w:rsid w:val="00AD675D"/>
    <w:rsid w:val="00B16F24"/>
    <w:rsid w:val="00BF4DA4"/>
    <w:rsid w:val="00C147A2"/>
    <w:rsid w:val="00C17333"/>
    <w:rsid w:val="00C301EC"/>
    <w:rsid w:val="00D86D36"/>
    <w:rsid w:val="00DE6E33"/>
    <w:rsid w:val="00EA565C"/>
    <w:rsid w:val="00F5668C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Parra Solis, Susana</cp:lastModifiedBy>
  <cp:revision>4</cp:revision>
  <cp:lastPrinted>2017-03-29T11:58:00Z</cp:lastPrinted>
  <dcterms:created xsi:type="dcterms:W3CDTF">2018-02-20T08:06:00Z</dcterms:created>
  <dcterms:modified xsi:type="dcterms:W3CDTF">2018-07-19T10:23:00Z</dcterms:modified>
</cp:coreProperties>
</file>