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2F2D" w14:textId="77777777" w:rsidR="00947C54" w:rsidRDefault="005E4295">
      <w:pPr>
        <w:pBdr>
          <w:top w:val="single" w:sz="5" w:space="2" w:color="000000"/>
          <w:left w:val="single" w:sz="5" w:space="0" w:color="000000"/>
          <w:bottom w:val="single" w:sz="5" w:space="3" w:color="000000"/>
          <w:right w:val="single" w:sz="5" w:space="0" w:color="000000"/>
        </w:pBdr>
        <w:spacing w:after="194" w:line="217" w:lineRule="exact"/>
        <w:ind w:right="158"/>
        <w:jc w:val="center"/>
        <w:textAlignment w:val="baseline"/>
        <w:rPr>
          <w:rFonts w:ascii="Calibri" w:eastAsia="Calibri" w:hAnsi="Calibri"/>
          <w:b/>
          <w:color w:val="000000"/>
          <w:lang w:val="es-ES"/>
        </w:rPr>
      </w:pPr>
      <w:r>
        <w:rPr>
          <w:rFonts w:ascii="Calibri" w:eastAsia="Calibri" w:hAnsi="Calibri"/>
          <w:b/>
          <w:color w:val="000000"/>
          <w:lang w:val="es-ES"/>
        </w:rPr>
        <w:t>MODELO DE CUADRO PARA OBSERVACIONES – AUDIENCIA E INFORMACIÓN PÚBLICAS</w:t>
      </w:r>
    </w:p>
    <w:p w14:paraId="4490BB5F" w14:textId="6694A794" w:rsidR="00947C54" w:rsidRDefault="005E4295" w:rsidP="00127117">
      <w:pPr>
        <w:spacing w:line="280" w:lineRule="exact"/>
        <w:ind w:left="72" w:right="648"/>
        <w:jc w:val="both"/>
        <w:textAlignment w:val="baseline"/>
        <w:rPr>
          <w:rFonts w:ascii="Calibri" w:eastAsia="Calibri" w:hAnsi="Calibri"/>
          <w:b/>
          <w:color w:val="000000"/>
          <w:lang w:val="es-ES"/>
        </w:rPr>
      </w:pPr>
      <w:r>
        <w:rPr>
          <w:rFonts w:ascii="Calibri" w:eastAsia="Calibri" w:hAnsi="Calibri"/>
          <w:b/>
          <w:color w:val="000000"/>
          <w:lang w:val="es-ES"/>
        </w:rPr>
        <w:t xml:space="preserve">PROYECTO DE REAL DECRETO POR EL QUE SE </w:t>
      </w:r>
      <w:r w:rsidR="00127117">
        <w:rPr>
          <w:rFonts w:ascii="Calibri" w:eastAsia="Calibri" w:hAnsi="Calibri"/>
          <w:b/>
          <w:color w:val="000000"/>
          <w:lang w:val="es-ES"/>
        </w:rPr>
        <w:t xml:space="preserve">MODIFICA EL REAL DECRETO 345/2025, DE 22 DE ABRIL, POR EL QUE SE </w:t>
      </w:r>
      <w:r>
        <w:rPr>
          <w:rFonts w:ascii="Calibri" w:eastAsia="Calibri" w:hAnsi="Calibri"/>
          <w:b/>
          <w:color w:val="000000"/>
          <w:lang w:val="es-ES"/>
        </w:rPr>
        <w:t>DESARROLLA EL RÉGIMEN JURÍDICO DE LA EMPRESA DE TRANSFORMACIÓN AGRARIA, S.A., S.M.E., M.P. (TRAGSA) Y DE SU FILIAL TECNOLOGÍAS Y SERVICIOS AGRARIOS, S.A., S.M.E., M.P. (TRAGSATEC).</w:t>
      </w:r>
    </w:p>
    <w:p w14:paraId="7F71062C" w14:textId="5DDCE57C" w:rsidR="00947C54" w:rsidRDefault="005E4295" w:rsidP="00127117">
      <w:pPr>
        <w:spacing w:before="750" w:line="322" w:lineRule="exact"/>
        <w:ind w:left="72" w:right="288"/>
        <w:jc w:val="both"/>
        <w:textAlignment w:val="baseline"/>
        <w:rPr>
          <w:rFonts w:ascii="Calibri" w:eastAsia="Calibri" w:hAnsi="Calibri"/>
          <w:color w:val="000000"/>
          <w:sz w:val="23"/>
          <w:lang w:val="es-ES"/>
        </w:rPr>
      </w:pPr>
      <w:r>
        <w:rPr>
          <w:rFonts w:ascii="Calibri" w:eastAsia="Calibri" w:hAnsi="Calibri"/>
          <w:color w:val="000000"/>
          <w:sz w:val="23"/>
          <w:lang w:val="es-ES"/>
        </w:rPr>
        <w:t>Por favor, remitir este cuadro a</w:t>
      </w:r>
      <w:r>
        <w:rPr>
          <w:rFonts w:ascii="Calibri" w:eastAsia="Calibri" w:hAnsi="Calibri"/>
          <w:color w:val="0000FF"/>
          <w:sz w:val="24"/>
          <w:u w:val="single"/>
          <w:lang w:val="es-ES"/>
        </w:rPr>
        <w:t xml:space="preserve"> </w:t>
      </w:r>
      <w:hyperlink r:id="rId6">
        <w:r w:rsidR="00947C54">
          <w:rPr>
            <w:rFonts w:ascii="Calibri" w:eastAsia="Calibri" w:hAnsi="Calibri"/>
            <w:color w:val="0000FF"/>
            <w:sz w:val="24"/>
            <w:u w:val="single"/>
            <w:lang w:val="es-ES"/>
          </w:rPr>
          <w:t>gabinete.subsecretaria@mapa.es</w:t>
        </w:r>
      </w:hyperlink>
      <w:r>
        <w:rPr>
          <w:rFonts w:ascii="Calibri" w:eastAsia="Calibri" w:hAnsi="Calibri"/>
          <w:color w:val="000000"/>
          <w:sz w:val="23"/>
          <w:lang w:val="es-ES"/>
        </w:rPr>
        <w:t xml:space="preserve"> indicando claramente en el asunto de sus comunicaciones: </w:t>
      </w:r>
      <w:r>
        <w:rPr>
          <w:rFonts w:ascii="Arial" w:eastAsia="Arial" w:hAnsi="Arial"/>
          <w:b/>
          <w:color w:val="000000"/>
          <w:u w:val="single"/>
          <w:lang w:val="es-ES"/>
        </w:rPr>
        <w:t>AUDIENCIA PÚBLICA del proyecto de real decreto por el que se</w:t>
      </w:r>
      <w:r w:rsidR="00127117">
        <w:rPr>
          <w:rFonts w:ascii="Arial" w:eastAsia="Arial" w:hAnsi="Arial"/>
          <w:b/>
          <w:color w:val="000000"/>
          <w:u w:val="single"/>
          <w:lang w:val="es-ES"/>
        </w:rPr>
        <w:t xml:space="preserve"> modifica el real decreto que</w:t>
      </w:r>
      <w:r>
        <w:rPr>
          <w:rFonts w:ascii="Arial" w:eastAsia="Arial" w:hAnsi="Arial"/>
          <w:b/>
          <w:color w:val="000000"/>
          <w:u w:val="single"/>
          <w:lang w:val="es-ES"/>
        </w:rPr>
        <w:t xml:space="preserve"> desarrolla el régimen jurídico de TRAGSA y de su filial TRAGSATEC. </w:t>
      </w:r>
    </w:p>
    <w:p w14:paraId="2E06BDF2" w14:textId="77777777" w:rsidR="00947C54" w:rsidRDefault="005E4295" w:rsidP="00127117">
      <w:pPr>
        <w:spacing w:before="360" w:after="224" w:line="266" w:lineRule="exact"/>
        <w:ind w:left="74"/>
        <w:textAlignment w:val="baseline"/>
        <w:rPr>
          <w:rFonts w:ascii="Calibri" w:eastAsia="Calibri" w:hAnsi="Calibri"/>
          <w:b/>
          <w:color w:val="000000"/>
          <w:spacing w:val="4"/>
          <w:sz w:val="24"/>
          <w:lang w:val="es-ES"/>
        </w:rPr>
      </w:pPr>
      <w:r>
        <w:rPr>
          <w:rFonts w:ascii="Calibri" w:eastAsia="Calibri" w:hAnsi="Calibri"/>
          <w:b/>
          <w:color w:val="000000"/>
          <w:spacing w:val="4"/>
          <w:sz w:val="24"/>
          <w:lang w:val="es-ES"/>
        </w:rPr>
        <w:t>Autor</w:t>
      </w:r>
      <w:r>
        <w:rPr>
          <w:rFonts w:ascii="Calibri" w:eastAsia="Calibri" w:hAnsi="Calibri"/>
          <w:color w:val="000000"/>
          <w:spacing w:val="4"/>
          <w:sz w:val="23"/>
          <w:lang w:val="es-ES"/>
        </w:rPr>
        <w:t>: indicar nombre de la entidad/persona de contacto, teléfono y correo electrónico.</w:t>
      </w:r>
    </w:p>
    <w:tbl>
      <w:tblPr>
        <w:tblW w:w="0" w:type="auto"/>
        <w:tblInd w:w="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4"/>
        <w:gridCol w:w="2098"/>
        <w:gridCol w:w="4252"/>
        <w:gridCol w:w="4690"/>
      </w:tblGrid>
      <w:tr w:rsidR="00947C54" w14:paraId="427CC71A" w14:textId="77777777">
        <w:trPr>
          <w:trHeight w:hRule="exact" w:val="672"/>
        </w:trPr>
        <w:tc>
          <w:tcPr>
            <w:tcW w:w="3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1BF69" w14:textId="77777777" w:rsidR="00947C54" w:rsidRDefault="005E4295">
            <w:pPr>
              <w:spacing w:after="57" w:line="300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lang w:val="es-ES"/>
              </w:rPr>
            </w:pPr>
            <w:r>
              <w:rPr>
                <w:rFonts w:ascii="Calibri" w:eastAsia="Calibri" w:hAnsi="Calibri"/>
                <w:b/>
                <w:color w:val="000000"/>
                <w:lang w:val="es-ES"/>
              </w:rPr>
              <w:t xml:space="preserve">Entidad/NIF </w:t>
            </w:r>
            <w:r>
              <w:rPr>
                <w:rFonts w:ascii="Calibri" w:eastAsia="Calibri" w:hAnsi="Calibri"/>
                <w:b/>
                <w:color w:val="000000"/>
                <w:lang w:val="es-ES"/>
              </w:rPr>
              <w:br/>
              <w:t>Persona física/DNI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08F875" w14:textId="77777777" w:rsidR="00947C54" w:rsidRDefault="005E4295">
            <w:pPr>
              <w:spacing w:before="230" w:after="202" w:line="226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lang w:val="es-ES"/>
              </w:rPr>
            </w:pPr>
            <w:r>
              <w:rPr>
                <w:rFonts w:ascii="Calibri" w:eastAsia="Calibri" w:hAnsi="Calibri"/>
                <w:b/>
                <w:color w:val="000000"/>
                <w:lang w:val="es-ES"/>
              </w:rPr>
              <w:t>Artículo/Apartado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308E20" w14:textId="77777777" w:rsidR="00947C54" w:rsidRDefault="005E4295">
            <w:pPr>
              <w:spacing w:before="230" w:after="211" w:line="217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lang w:val="es-ES"/>
              </w:rPr>
            </w:pPr>
            <w:r>
              <w:rPr>
                <w:rFonts w:ascii="Calibri" w:eastAsia="Calibri" w:hAnsi="Calibri"/>
                <w:b/>
                <w:color w:val="000000"/>
                <w:lang w:val="es-ES"/>
              </w:rPr>
              <w:t>Observación / Comentario</w:t>
            </w:r>
          </w:p>
        </w:tc>
        <w:tc>
          <w:tcPr>
            <w:tcW w:w="4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C9317F" w14:textId="77777777" w:rsidR="00947C54" w:rsidRDefault="005E4295">
            <w:pPr>
              <w:spacing w:before="230" w:after="202" w:line="226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lang w:val="es-ES"/>
              </w:rPr>
            </w:pPr>
            <w:r>
              <w:rPr>
                <w:rFonts w:ascii="Calibri" w:eastAsia="Calibri" w:hAnsi="Calibri"/>
                <w:b/>
                <w:color w:val="000000"/>
                <w:lang w:val="es-ES"/>
              </w:rPr>
              <w:t>Propuesta alternativa</w:t>
            </w:r>
          </w:p>
        </w:tc>
      </w:tr>
      <w:tr w:rsidR="00947C54" w14:paraId="7A7689B1" w14:textId="77777777">
        <w:trPr>
          <w:trHeight w:hRule="exact" w:val="403"/>
        </w:trPr>
        <w:tc>
          <w:tcPr>
            <w:tcW w:w="3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F14ED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291D4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141AB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0F3D2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947C54" w14:paraId="08C01DE8" w14:textId="77777777">
        <w:trPr>
          <w:trHeight w:hRule="exact" w:val="701"/>
        </w:trPr>
        <w:tc>
          <w:tcPr>
            <w:tcW w:w="3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D334D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5EF4F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A7779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64BA0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947C54" w14:paraId="6A4F1003" w14:textId="77777777">
        <w:trPr>
          <w:trHeight w:hRule="exact" w:val="667"/>
        </w:trPr>
        <w:tc>
          <w:tcPr>
            <w:tcW w:w="3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80C85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52FD8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95008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FFF39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947C54" w14:paraId="50E91DD3" w14:textId="77777777">
        <w:trPr>
          <w:trHeight w:hRule="exact" w:val="667"/>
        </w:trPr>
        <w:tc>
          <w:tcPr>
            <w:tcW w:w="3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628EA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C9371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12865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79C6E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</w:tr>
      <w:tr w:rsidR="00947C54" w14:paraId="74C1C22A" w14:textId="77777777">
        <w:trPr>
          <w:trHeight w:hRule="exact" w:val="673"/>
        </w:trPr>
        <w:tc>
          <w:tcPr>
            <w:tcW w:w="3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9F6DB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FE2CF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D0254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  <w:tc>
          <w:tcPr>
            <w:tcW w:w="4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F3644" w14:textId="77777777" w:rsidR="00947C54" w:rsidRDefault="005E4295">
            <w:pPr>
              <w:textAlignment w:val="baseline"/>
              <w:rPr>
                <w:rFonts w:ascii="Calibri" w:eastAsia="Calibri" w:hAnsi="Calibri"/>
                <w:color w:val="000000"/>
                <w:sz w:val="24"/>
                <w:lang w:val="es-ES"/>
              </w:rPr>
            </w:pPr>
            <w:r>
              <w:rPr>
                <w:rFonts w:ascii="Calibri" w:eastAsia="Calibri" w:hAnsi="Calibri"/>
                <w:color w:val="000000"/>
                <w:sz w:val="24"/>
                <w:lang w:val="es-ES"/>
              </w:rPr>
              <w:t xml:space="preserve"> </w:t>
            </w:r>
          </w:p>
        </w:tc>
      </w:tr>
    </w:tbl>
    <w:p w14:paraId="4842C203" w14:textId="77777777" w:rsidR="00947C54" w:rsidRDefault="00947C54">
      <w:pPr>
        <w:spacing w:after="524" w:line="20" w:lineRule="exact"/>
      </w:pPr>
    </w:p>
    <w:p w14:paraId="4419D790" w14:textId="77777777" w:rsidR="00947C54" w:rsidRDefault="00947C54">
      <w:pPr>
        <w:spacing w:after="524" w:line="20" w:lineRule="exact"/>
        <w:sectPr w:rsidR="00947C54">
          <w:pgSz w:w="16843" w:h="11904" w:orient="landscape"/>
          <w:pgMar w:top="1420" w:right="1147" w:bottom="1668" w:left="1296" w:header="720" w:footer="720" w:gutter="0"/>
          <w:cols w:space="720"/>
        </w:sectPr>
      </w:pPr>
    </w:p>
    <w:p w14:paraId="2E6F8D6D" w14:textId="77777777" w:rsidR="00947C54" w:rsidRDefault="005E4295">
      <w:pPr>
        <w:spacing w:before="33" w:line="224" w:lineRule="exact"/>
        <w:textAlignment w:val="baseline"/>
        <w:rPr>
          <w:rFonts w:ascii="Calibri" w:eastAsia="Calibri" w:hAnsi="Calibri"/>
          <w:color w:val="000000"/>
          <w:sz w:val="23"/>
          <w:lang w:val="es-ES"/>
        </w:rPr>
      </w:pPr>
      <w:r>
        <w:rPr>
          <w:rFonts w:ascii="Calibri" w:eastAsia="Calibri" w:hAnsi="Calibri"/>
          <w:color w:val="000000"/>
          <w:sz w:val="23"/>
          <w:lang w:val="es-ES"/>
        </w:rPr>
        <w:t>Fecha:</w:t>
      </w:r>
    </w:p>
    <w:sectPr w:rsidR="00947C54">
      <w:type w:val="continuous"/>
      <w:pgSz w:w="16843" w:h="11904" w:orient="landscape"/>
      <w:pgMar w:top="1420" w:right="14707" w:bottom="1668" w:left="13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849C5" w14:textId="77777777" w:rsidR="005E4295" w:rsidRDefault="005E4295">
      <w:r>
        <w:separator/>
      </w:r>
    </w:p>
  </w:endnote>
  <w:endnote w:type="continuationSeparator" w:id="0">
    <w:p w14:paraId="001E5B96" w14:textId="77777777" w:rsidR="005E4295" w:rsidRDefault="005E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6F1A0" w14:textId="77777777" w:rsidR="005E4295" w:rsidRDefault="005E4295"/>
  </w:footnote>
  <w:footnote w:type="continuationSeparator" w:id="0">
    <w:p w14:paraId="79DC7D5C" w14:textId="77777777" w:rsidR="005E4295" w:rsidRDefault="005E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C54"/>
    <w:rsid w:val="00127117"/>
    <w:rsid w:val="003905D1"/>
    <w:rsid w:val="00492B0E"/>
    <w:rsid w:val="005E4295"/>
    <w:rsid w:val="005E5B9E"/>
    <w:rsid w:val="00947C54"/>
    <w:rsid w:val="00B4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F755"/>
  <w15:docId w15:val="{5C45330A-F43A-4648-8835-A17E1B62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binete.subsecretaria@mapa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788</Characters>
  <Application>Microsoft Office Word</Application>
  <DocSecurity>4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Modelo-observaciones-proyecto-real-decreto-TRAGSA</dc:title>
  <dc:creator>iuribarre</dc:creator>
  <cp:lastModifiedBy>Alfonso García, Carmen</cp:lastModifiedBy>
  <cp:revision>2</cp:revision>
  <dcterms:created xsi:type="dcterms:W3CDTF">2026-10-14T07:19:00Z</dcterms:created>
  <dcterms:modified xsi:type="dcterms:W3CDTF">2026-10-14T07:19:00Z</dcterms:modified>
</cp:coreProperties>
</file>