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50AB8" w14:textId="684E5BE0" w:rsidR="003B733D" w:rsidRDefault="00855381" w:rsidP="00ED0049">
      <w:pPr>
        <w:pStyle w:val="Sangradetextonormal"/>
        <w:spacing w:line="288" w:lineRule="auto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 xml:space="preserve">Proyecto de Orden por la que se extiende el acuerdo de la Organización Interprofesional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del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7552A5">
        <w:rPr>
          <w:rFonts w:asciiTheme="minorHAnsi" w:hAnsiTheme="minorHAnsi" w:cstheme="minorHAnsi"/>
          <w:b w:val="0"/>
          <w:bCs/>
          <w:sz w:val="20"/>
        </w:rPr>
        <w:t>A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 xml:space="preserve">guacate y el </w:t>
      </w:r>
      <w:r w:rsidR="007552A5">
        <w:rPr>
          <w:rFonts w:asciiTheme="minorHAnsi" w:hAnsiTheme="minorHAnsi" w:cstheme="minorHAnsi"/>
          <w:b w:val="0"/>
          <w:bCs/>
          <w:sz w:val="20"/>
        </w:rPr>
        <w:t>M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ango, al conjunto del sector del aguacate y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mango por el que se fijan las aportaciones económicas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obligatorias, para la realización de actividades de promoción,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mejora de la información y conocimiento del sector y sus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productos y el desarrollo de programas de investigación</w:t>
      </w:r>
      <w:r w:rsidR="00ED0049">
        <w:rPr>
          <w:rFonts w:asciiTheme="minorHAnsi" w:hAnsiTheme="minorHAnsi" w:cstheme="minorHAnsi"/>
          <w:b w:val="0"/>
          <w:bCs/>
          <w:sz w:val="20"/>
        </w:rPr>
        <w:t xml:space="preserve"> 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desarrollo e innovación durante un periodo de tres año</w:t>
      </w:r>
      <w:r w:rsidR="00ED0049">
        <w:rPr>
          <w:rFonts w:asciiTheme="minorHAnsi" w:hAnsiTheme="minorHAnsi" w:cstheme="minorHAnsi"/>
          <w:b w:val="0"/>
          <w:bCs/>
          <w:sz w:val="20"/>
        </w:rPr>
        <w:t>s</w:t>
      </w:r>
      <w:r w:rsidR="00ED0049" w:rsidRPr="00ED0049">
        <w:rPr>
          <w:rFonts w:asciiTheme="minorHAnsi" w:hAnsiTheme="minorHAnsi" w:cstheme="minorHAnsi"/>
          <w:b w:val="0"/>
          <w:bCs/>
          <w:sz w:val="20"/>
        </w:rPr>
        <w:t>.</w:t>
      </w: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62C4C"/>
    <w:rsid w:val="002D1E73"/>
    <w:rsid w:val="002F0744"/>
    <w:rsid w:val="00300912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552A5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94145"/>
    <w:rsid w:val="00DE6E33"/>
    <w:rsid w:val="00EA565C"/>
    <w:rsid w:val="00ED0049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Peña Lamas, Carmen</cp:lastModifiedBy>
  <cp:revision>4</cp:revision>
  <cp:lastPrinted>2017-03-29T11:58:00Z</cp:lastPrinted>
  <dcterms:created xsi:type="dcterms:W3CDTF">2025-06-04T07:25:00Z</dcterms:created>
  <dcterms:modified xsi:type="dcterms:W3CDTF">2025-06-16T11:26:00Z</dcterms:modified>
</cp:coreProperties>
</file>